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新疆爱乐乐团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秋季面向高校毕业生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引才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招聘岗位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考核工作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一</w:t>
      </w:r>
      <w:r>
        <w:rPr>
          <w:rFonts w:hint="default" w:ascii="Times New Roman" w:hAnsi="Times New Roman" w:eastAsia="黑体" w:cs="Times New Roman"/>
        </w:rPr>
        <w:t>、考试时间与地点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时间：</w:t>
      </w:r>
      <w:r>
        <w:rPr>
          <w:rFonts w:hint="default" w:ascii="Times New Roman" w:hAnsi="Times New Roman" w:eastAsia="仿宋_GB2312" w:cs="Times New Roman"/>
          <w:lang w:val="en-US" w:eastAsia="zh-CN"/>
        </w:rPr>
        <w:t>2025年12月1日上午北京时间10：00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地点：</w:t>
      </w:r>
      <w:r>
        <w:rPr>
          <w:rFonts w:hint="default" w:ascii="Times New Roman" w:hAnsi="Times New Roman" w:eastAsia="仿宋_GB2312" w:cs="Times New Roman"/>
          <w:lang w:eastAsia="zh-CN"/>
        </w:rPr>
        <w:t>乌鲁木齐市天山区延安路</w:t>
      </w:r>
      <w:r>
        <w:rPr>
          <w:rFonts w:hint="default" w:ascii="Times New Roman" w:hAnsi="Times New Roman" w:eastAsia="仿宋_GB2312" w:cs="Times New Roman"/>
          <w:lang w:val="en-US" w:eastAsia="zh-CN"/>
        </w:rPr>
        <w:t>793号新疆艺术剧院八楼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eastAsia="zh-CN"/>
        </w:rPr>
        <w:t>二</w:t>
      </w:r>
      <w:r>
        <w:rPr>
          <w:rFonts w:hint="default" w:ascii="Times New Roman" w:hAnsi="Times New Roman" w:eastAsia="黑体" w:cs="Times New Roman"/>
        </w:rPr>
        <w:t>、</w:t>
      </w:r>
      <w:r>
        <w:rPr>
          <w:rFonts w:hint="default" w:ascii="Times New Roman" w:hAnsi="Times New Roman" w:eastAsia="黑体" w:cs="Times New Roman"/>
          <w:lang w:val="en-US" w:eastAsia="zh-CN"/>
        </w:rPr>
        <w:t>招聘专业及岗位数量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《新疆维吾尔自治区企事业单位2025年秋季面向高校毕业生引才招聘活动公告》公布的岗位及条件。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lang w:val="en-US" w:eastAsia="zh-CN"/>
        </w:rPr>
        <w:t>、考试对象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自治区文化和旅游厅官网公布的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《自治区文化和旅游厅直属事业单位2025年面向高校毕业生引才招聘通过资格审查人员名单》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，公示期满无异议人员进入考核，并通过资格初审的报考人员可参加此次考核。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</w:rPr>
        <w:t>考试内容</w:t>
      </w:r>
      <w:r>
        <w:rPr>
          <w:rFonts w:hint="default" w:ascii="Times New Roman" w:hAnsi="Times New Roman" w:eastAsia="黑体" w:cs="Times New Roman"/>
          <w:lang w:eastAsia="zh-CN"/>
        </w:rPr>
        <w:t>、方式及要求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考核采取现场专业测试方式进行，总成绩为100分，拟招聘人员须达到60分以上（含60分）</w:t>
      </w:r>
      <w:r>
        <w:rPr>
          <w:rFonts w:hint="eastAsia" w:ascii="Times New Roman" w:hAnsi="Times New Roman" w:eastAsia="仿宋_GB2312" w:cs="Times New Roman"/>
          <w:lang w:val="en-US" w:eastAsia="zh-CN"/>
        </w:rPr>
        <w:t>方可进入下一环节</w:t>
      </w:r>
      <w:r>
        <w:rPr>
          <w:rFonts w:hint="default" w:ascii="Times New Roman" w:hAnsi="Times New Roman" w:eastAsia="仿宋_GB2312" w:cs="Times New Roman"/>
          <w:lang w:val="en-US" w:eastAsia="zh-CN"/>
        </w:rPr>
        <w:t>，专业测试考试内容根据不同岗位要求确定。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（一）现场专业测试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1.指挥岗位（乐团全程配合）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第一环节：指定曲目抽选，带团排练+完成视奏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考试要求：从乐团指定曲库（《蝙蝠序曲》《德沃夏克第九交响曲 第四乐章》《贝多芬第五交响曲 命运 第四乐章》）中随机抽取1首，提供总谱及各声部分谱。指挥带领乐团按预设计划完成排练，时长10-15分钟，模拟真实排练场景；排练结束后，指挥乐团完整演奏抽选作品，期间不允许停顿调整。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第二环节：随机谱面抽选，即时指挥演奏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考试要求：从乐团准备的未公开谱库（多为经典管弦乐片段、近现代作品选段）中随机抽取1首（共3首），仅提供总谱（无提前熟悉机会），给予10分钟快速准备时间。准备期间仅可标注基础速度、力度记号，禁止携带任何参考资料，需快速完成读谱、结构分析及指挥手势设计。指挥乐团完整演奏抽选作品，无排练环节，直接呈现指挥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第三环节：现场视唱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考试要求：现场抽取视唱题（3个升降号以内，单声部视唱），考生有1-2分钟准备时间，准备好后开始清唱。内容包含常见的节奏型、音程跳进与调式变化，时长约1分钟。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2.巴松、大提琴2个岗位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第一环节：演奏自选乐曲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考试要求：考生自选一首协奏曲，以古典浪漫时期为主，曲目不限，演奏时长控制在6-8分钟，乐器自备（考场仅提供钢琴）。协奏曲中需演奏华彩片段，自备钢琴伴奏（现场伴奏）。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第二环节：现场视奏乐队片段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考试要求：考生现场抽取乐队片段乐谱，有1-2分钟准备时间，随后进行演奏，重点考察考生的即时识谱和演奏能力。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第三环节：现场视唱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考试要求：现场抽取视唱题（3个升降号以内，单声部视唱），考生有1-2分钟准备时间，准备好后开始清唱。内容包含常见的节奏型、音程跳进与调式变化，时长约1分钟。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咨询电话：0991-2566167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224C6"/>
    <w:rsid w:val="00306349"/>
    <w:rsid w:val="068943A3"/>
    <w:rsid w:val="08C008A1"/>
    <w:rsid w:val="0BB772BD"/>
    <w:rsid w:val="0C394176"/>
    <w:rsid w:val="0D5819CC"/>
    <w:rsid w:val="0FCD5301"/>
    <w:rsid w:val="122B3166"/>
    <w:rsid w:val="19403CF3"/>
    <w:rsid w:val="1AE224C6"/>
    <w:rsid w:val="1B5F930E"/>
    <w:rsid w:val="1CF35FA8"/>
    <w:rsid w:val="1F4E188E"/>
    <w:rsid w:val="202B1BD0"/>
    <w:rsid w:val="221A374B"/>
    <w:rsid w:val="248B0A83"/>
    <w:rsid w:val="28B82456"/>
    <w:rsid w:val="29915199"/>
    <w:rsid w:val="2A7F134D"/>
    <w:rsid w:val="2B4A5600"/>
    <w:rsid w:val="2FAFB74D"/>
    <w:rsid w:val="314B3E80"/>
    <w:rsid w:val="325879D6"/>
    <w:rsid w:val="32AA4E30"/>
    <w:rsid w:val="33FE1098"/>
    <w:rsid w:val="372F9566"/>
    <w:rsid w:val="37BF7BB5"/>
    <w:rsid w:val="37FF5305"/>
    <w:rsid w:val="39793059"/>
    <w:rsid w:val="39B55AC0"/>
    <w:rsid w:val="39FF2DFD"/>
    <w:rsid w:val="3AB02FA5"/>
    <w:rsid w:val="3AEC222F"/>
    <w:rsid w:val="3B7DC7EB"/>
    <w:rsid w:val="3BEBDF90"/>
    <w:rsid w:val="3D806AD7"/>
    <w:rsid w:val="3E18333B"/>
    <w:rsid w:val="3EFE876F"/>
    <w:rsid w:val="3F1351C5"/>
    <w:rsid w:val="3FAF34F2"/>
    <w:rsid w:val="42725710"/>
    <w:rsid w:val="45230F44"/>
    <w:rsid w:val="4679E65D"/>
    <w:rsid w:val="469C7200"/>
    <w:rsid w:val="4A5B2000"/>
    <w:rsid w:val="4AF76CC7"/>
    <w:rsid w:val="4B62209A"/>
    <w:rsid w:val="4BCB7C3F"/>
    <w:rsid w:val="4BFB9300"/>
    <w:rsid w:val="4D5C36B8"/>
    <w:rsid w:val="4DA8622E"/>
    <w:rsid w:val="4EDFE409"/>
    <w:rsid w:val="4F583EE0"/>
    <w:rsid w:val="4FF625FF"/>
    <w:rsid w:val="500B0188"/>
    <w:rsid w:val="505428F9"/>
    <w:rsid w:val="52FE4D9E"/>
    <w:rsid w:val="57F3B8AF"/>
    <w:rsid w:val="583F79EB"/>
    <w:rsid w:val="595D98C8"/>
    <w:rsid w:val="5BC4C806"/>
    <w:rsid w:val="5C21299A"/>
    <w:rsid w:val="5DFFC8DE"/>
    <w:rsid w:val="5F1D537C"/>
    <w:rsid w:val="62DBAD73"/>
    <w:rsid w:val="652128F7"/>
    <w:rsid w:val="660679A6"/>
    <w:rsid w:val="660E625E"/>
    <w:rsid w:val="667DF8CF"/>
    <w:rsid w:val="66F422E8"/>
    <w:rsid w:val="678F1168"/>
    <w:rsid w:val="67B6CA35"/>
    <w:rsid w:val="67D87514"/>
    <w:rsid w:val="67DE0E5F"/>
    <w:rsid w:val="683A01CF"/>
    <w:rsid w:val="68BD0A24"/>
    <w:rsid w:val="6A3F47FB"/>
    <w:rsid w:val="6B7DD1F1"/>
    <w:rsid w:val="6DCC18C9"/>
    <w:rsid w:val="6DEE46A0"/>
    <w:rsid w:val="6DEF213A"/>
    <w:rsid w:val="6E5D103E"/>
    <w:rsid w:val="6F7B62E0"/>
    <w:rsid w:val="6FBB9873"/>
    <w:rsid w:val="6FDF487F"/>
    <w:rsid w:val="6FF893B6"/>
    <w:rsid w:val="6FFF592F"/>
    <w:rsid w:val="70BB7BAA"/>
    <w:rsid w:val="733A7AC3"/>
    <w:rsid w:val="75A373B3"/>
    <w:rsid w:val="75D7046A"/>
    <w:rsid w:val="76206C56"/>
    <w:rsid w:val="76B418F4"/>
    <w:rsid w:val="7754BA70"/>
    <w:rsid w:val="775A1CF3"/>
    <w:rsid w:val="775EAEFE"/>
    <w:rsid w:val="79D71E2F"/>
    <w:rsid w:val="7AF6720E"/>
    <w:rsid w:val="7B615317"/>
    <w:rsid w:val="7B954835"/>
    <w:rsid w:val="7BB78C86"/>
    <w:rsid w:val="7BE4726B"/>
    <w:rsid w:val="7BE7D279"/>
    <w:rsid w:val="7BED83A1"/>
    <w:rsid w:val="7CF4BE2B"/>
    <w:rsid w:val="7CF711A0"/>
    <w:rsid w:val="7D19228C"/>
    <w:rsid w:val="7D5964A7"/>
    <w:rsid w:val="7DBD484D"/>
    <w:rsid w:val="7DBF709E"/>
    <w:rsid w:val="7DDF9D93"/>
    <w:rsid w:val="7EAF0B77"/>
    <w:rsid w:val="7EFB8B9E"/>
    <w:rsid w:val="7F5E8DB9"/>
    <w:rsid w:val="7FBABF40"/>
    <w:rsid w:val="7FBB4734"/>
    <w:rsid w:val="7FF32C9B"/>
    <w:rsid w:val="7FF66FBD"/>
    <w:rsid w:val="7FFD4AF4"/>
    <w:rsid w:val="9BEB0147"/>
    <w:rsid w:val="9F5BAF97"/>
    <w:rsid w:val="9FFD6974"/>
    <w:rsid w:val="9FFFF927"/>
    <w:rsid w:val="A7FFEB94"/>
    <w:rsid w:val="ABD9D2E2"/>
    <w:rsid w:val="B2EFB70D"/>
    <w:rsid w:val="B37F8C7B"/>
    <w:rsid w:val="B60B5C05"/>
    <w:rsid w:val="B6EFEC21"/>
    <w:rsid w:val="BBF35D17"/>
    <w:rsid w:val="BF8F2F05"/>
    <w:rsid w:val="BFDBFD47"/>
    <w:rsid w:val="BFFD1893"/>
    <w:rsid w:val="D717D068"/>
    <w:rsid w:val="D7BFEF3C"/>
    <w:rsid w:val="D7DF6D32"/>
    <w:rsid w:val="DB41DCC4"/>
    <w:rsid w:val="DCFFB0B0"/>
    <w:rsid w:val="DE77C478"/>
    <w:rsid w:val="DEDE1814"/>
    <w:rsid w:val="DEFB4FCC"/>
    <w:rsid w:val="DF7F67B7"/>
    <w:rsid w:val="DFBD762B"/>
    <w:rsid w:val="DFDECD39"/>
    <w:rsid w:val="DFE72C31"/>
    <w:rsid w:val="DFED5382"/>
    <w:rsid w:val="E58B88C0"/>
    <w:rsid w:val="E9EF6832"/>
    <w:rsid w:val="EAFBDAAC"/>
    <w:rsid w:val="ECEAC67F"/>
    <w:rsid w:val="EF8D9C1E"/>
    <w:rsid w:val="EFBF129D"/>
    <w:rsid w:val="EFF249CD"/>
    <w:rsid w:val="EFFCC145"/>
    <w:rsid w:val="F3FC8B71"/>
    <w:rsid w:val="F4EF2FBD"/>
    <w:rsid w:val="F53E6DC2"/>
    <w:rsid w:val="F56BCF9F"/>
    <w:rsid w:val="F76E91B0"/>
    <w:rsid w:val="F7B568C6"/>
    <w:rsid w:val="FA7B2374"/>
    <w:rsid w:val="FAED170F"/>
    <w:rsid w:val="FB6ED125"/>
    <w:rsid w:val="FBBEFE6E"/>
    <w:rsid w:val="FDED9F7F"/>
    <w:rsid w:val="FDFB9284"/>
    <w:rsid w:val="FE7A7C6D"/>
    <w:rsid w:val="FED92882"/>
    <w:rsid w:val="FEF71B76"/>
    <w:rsid w:val="FF5713A0"/>
    <w:rsid w:val="FF7373C7"/>
    <w:rsid w:val="FF7A44D2"/>
    <w:rsid w:val="FF9FBE0C"/>
    <w:rsid w:val="FFB70DE2"/>
    <w:rsid w:val="FFBFBAD1"/>
    <w:rsid w:val="FFD65EB7"/>
    <w:rsid w:val="FFE1E14E"/>
    <w:rsid w:val="FFEF471B"/>
    <w:rsid w:val="FFFFD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Ascii" w:hAnsiTheme="minorAsci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1737</Words>
  <Characters>1785</Characters>
  <Lines>0</Lines>
  <Paragraphs>0</Paragraphs>
  <TotalTime>0</TotalTime>
  <ScaleCrop>false</ScaleCrop>
  <LinksUpToDate>false</LinksUpToDate>
  <CharactersWithSpaces>1789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2025-05-12T19:00:00Z</dcterms:created>
  <dc:creator>婷婷啊</dc:creator>
  <cp:lastModifiedBy>wlt</cp:lastModifiedBy>
  <cp:lastPrinted>2025-11-22T00:31:00Z</cp:lastPrinted>
  <dcterms:modified xsi:type="dcterms:W3CDTF">2025-11-24T12:47:35Z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88AE80EEE9D14728BCF61AA7D72A5D35_13</vt:lpwstr>
  </property>
  <property fmtid="{D5CDD505-2E9C-101B-9397-08002B2CF9AE}" pid="4" name="KSOTemplateDocerSaveRecord">
    <vt:lpwstr>eyJoZGlkIjoiYmM5NGIzZTYzOWMzMzJiNDZmNmQwNzJmODljYjE0YjAiLCJ1c2VySWQiOiIzNTg2OTU2MDQifQ==</vt:lpwstr>
  </property>
</Properties>
</file>